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8C9B" w14:textId="4B5FE8C3" w:rsid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b/>
          <w:bCs/>
          <w:sz w:val="28"/>
          <w:szCs w:val="28"/>
        </w:rPr>
        <w:t>СРС 1.</w:t>
      </w:r>
      <w:r w:rsidR="00705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C246D"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 w:rsidRPr="001C2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EBB75" w14:textId="77777777" w:rsidR="0007586C" w:rsidRDefault="0007586C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2F395" w14:textId="2B7D8196" w:rsidR="000729A1" w:rsidRPr="00964C95" w:rsidRDefault="001C246D" w:rsidP="000729A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586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64C95" w:rsidRPr="00964C95">
        <w:rPr>
          <w:rFonts w:ascii="Times New Roman" w:hAnsi="Times New Roman" w:cs="Times New Roman"/>
          <w:b/>
          <w:bCs/>
          <w:sz w:val="28"/>
          <w:szCs w:val="28"/>
        </w:rPr>
        <w:t>Основы взаимоотношений государств-участниц ЕАЭС в финансовой и таможенной сферах</w:t>
      </w:r>
      <w:r w:rsidR="00964C95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73C4D0EB" w14:textId="608FCA45" w:rsid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F9F7F" w14:textId="13CC73E5" w:rsidR="001C246D" w:rsidRP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 w:rsidRPr="001C246D"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 w:rsidRPr="001C246D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C246D"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 w:rsidR="001C246D" w:rsidRPr="001C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C8"/>
    <w:rsid w:val="00020EC8"/>
    <w:rsid w:val="000729A1"/>
    <w:rsid w:val="0007586C"/>
    <w:rsid w:val="00126445"/>
    <w:rsid w:val="001C246D"/>
    <w:rsid w:val="006364C7"/>
    <w:rsid w:val="007050AE"/>
    <w:rsid w:val="009649F8"/>
    <w:rsid w:val="00964C95"/>
    <w:rsid w:val="00D94E57"/>
    <w:rsid w:val="00E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2637"/>
  <w15:chartTrackingRefBased/>
  <w15:docId w15:val="{A0ACFB3C-4951-4C97-85B4-06A22DBF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Қуандықов Қалдарбек Жүнісбайұлы</cp:lastModifiedBy>
  <cp:revision>9</cp:revision>
  <dcterms:created xsi:type="dcterms:W3CDTF">2022-09-16T09:43:00Z</dcterms:created>
  <dcterms:modified xsi:type="dcterms:W3CDTF">2023-09-27T13:31:00Z</dcterms:modified>
</cp:coreProperties>
</file>